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0606" w14:textId="77777777" w:rsidR="00191135" w:rsidRPr="00191135" w:rsidRDefault="00191135" w:rsidP="00191135">
      <w:pPr>
        <w:shd w:val="clear" w:color="auto" w:fill="FFFFFF"/>
        <w:spacing w:after="0" w:line="240" w:lineRule="auto"/>
        <w:outlineLvl w:val="1"/>
        <w:rPr>
          <w:rFonts w:ascii="Times New Roman" w:eastAsia="Times New Roman" w:hAnsi="Times New Roman" w:cs="Times New Roman"/>
          <w:b/>
          <w:bCs/>
          <w:spacing w:val="4"/>
          <w:sz w:val="54"/>
          <w:szCs w:val="54"/>
          <w:lang w:eastAsia="tr-TR"/>
        </w:rPr>
      </w:pPr>
      <w:proofErr w:type="spellStart"/>
      <w:r w:rsidRPr="00191135">
        <w:rPr>
          <w:rFonts w:ascii="Times New Roman" w:eastAsia="Times New Roman" w:hAnsi="Times New Roman" w:cs="Times New Roman"/>
          <w:b/>
          <w:bCs/>
          <w:spacing w:val="4"/>
          <w:sz w:val="54"/>
          <w:szCs w:val="54"/>
          <w:lang w:eastAsia="tr-TR"/>
        </w:rPr>
        <w:t>Cookie</w:t>
      </w:r>
      <w:proofErr w:type="spellEnd"/>
      <w:r w:rsidRPr="00191135">
        <w:rPr>
          <w:rFonts w:ascii="Times New Roman" w:eastAsia="Times New Roman" w:hAnsi="Times New Roman" w:cs="Times New Roman"/>
          <w:b/>
          <w:bCs/>
          <w:spacing w:val="4"/>
          <w:sz w:val="54"/>
          <w:szCs w:val="54"/>
          <w:lang w:eastAsia="tr-TR"/>
        </w:rPr>
        <w:t> &amp; Çerez Gizlilik Politikası</w:t>
      </w:r>
    </w:p>
    <w:p w14:paraId="2D6F07A5" w14:textId="2F154D7C"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İşbu Gizlilik </w:t>
      </w:r>
      <w:proofErr w:type="spellStart"/>
      <w:r w:rsidRPr="00191135">
        <w:rPr>
          <w:rFonts w:ascii="Times New Roman" w:eastAsia="Times New Roman" w:hAnsi="Times New Roman" w:cs="Times New Roman"/>
          <w:spacing w:val="4"/>
          <w:sz w:val="21"/>
          <w:szCs w:val="21"/>
          <w:lang w:eastAsia="tr-TR"/>
        </w:rPr>
        <w:t>Politikası’nın</w:t>
      </w:r>
      <w:proofErr w:type="spellEnd"/>
      <w:r w:rsidRPr="00191135">
        <w:rPr>
          <w:rFonts w:ascii="Times New Roman" w:eastAsia="Times New Roman" w:hAnsi="Times New Roman" w:cs="Times New Roman"/>
          <w:spacing w:val="4"/>
          <w:sz w:val="21"/>
          <w:szCs w:val="21"/>
          <w:lang w:eastAsia="tr-TR"/>
        </w:rPr>
        <w:t xml:space="preserve"> amacı, </w:t>
      </w:r>
      <w:r w:rsidR="009255B8">
        <w:rPr>
          <w:rFonts w:ascii="Times New Roman" w:eastAsia="Times New Roman" w:hAnsi="Times New Roman" w:cs="Times New Roman"/>
          <w:b/>
          <w:bCs/>
          <w:spacing w:val="4"/>
          <w:sz w:val="21"/>
          <w:szCs w:val="21"/>
          <w:highlight w:val="yellow"/>
          <w:lang w:eastAsia="tr-TR"/>
        </w:rPr>
        <w:t>ÖZEL AYDIN BAKIM MERKEZİ TİCARET LİMİTED ŞİRKETİ</w:t>
      </w:r>
      <w:r w:rsidRPr="00191135">
        <w:rPr>
          <w:rFonts w:ascii="Times New Roman" w:eastAsia="Times New Roman" w:hAnsi="Times New Roman" w:cs="Times New Roman"/>
          <w:spacing w:val="4"/>
          <w:sz w:val="21"/>
          <w:szCs w:val="21"/>
          <w:lang w:eastAsia="tr-TR"/>
        </w:rPr>
        <w:t xml:space="preserve"> (“Şirket”)/ tarafından işletilmekte olan </w:t>
      </w:r>
      <w:r w:rsidR="00086F46">
        <w:rPr>
          <w:rFonts w:ascii="Times New Roman" w:eastAsia="Times New Roman" w:hAnsi="Times New Roman" w:cs="Times New Roman"/>
          <w:b/>
          <w:bCs/>
          <w:spacing w:val="4"/>
          <w:sz w:val="21"/>
          <w:szCs w:val="21"/>
          <w:highlight w:val="yellow"/>
          <w:lang w:eastAsia="tr-TR"/>
        </w:rPr>
        <w:t>HTTPS://WWW.OZELAYDİNBAKİM.COM/</w:t>
      </w:r>
      <w:r w:rsidR="00EB4702">
        <w:rPr>
          <w:rFonts w:ascii="Times New Roman" w:eastAsia="Times New Roman" w:hAnsi="Times New Roman" w:cs="Times New Roman"/>
          <w:b/>
          <w:bCs/>
          <w:spacing w:val="4"/>
          <w:sz w:val="21"/>
          <w:szCs w:val="21"/>
          <w:highlight w:val="yellow"/>
          <w:lang w:eastAsia="tr-TR"/>
        </w:rPr>
        <w:t>/</w:t>
      </w:r>
      <w:r w:rsidR="002123C7">
        <w:rPr>
          <w:rFonts w:ascii="Times New Roman" w:eastAsia="Times New Roman" w:hAnsi="Times New Roman" w:cs="Times New Roman"/>
          <w:b/>
          <w:bCs/>
          <w:spacing w:val="4"/>
          <w:sz w:val="21"/>
          <w:szCs w:val="21"/>
          <w:highlight w:val="yellow"/>
          <w:lang w:eastAsia="tr-TR"/>
        </w:rPr>
        <w:t>/</w:t>
      </w:r>
      <w:r w:rsidRPr="00191135">
        <w:rPr>
          <w:rFonts w:ascii="Times New Roman" w:eastAsia="Times New Roman" w:hAnsi="Times New Roman" w:cs="Times New Roman"/>
          <w:b/>
          <w:bCs/>
          <w:spacing w:val="4"/>
          <w:sz w:val="21"/>
          <w:szCs w:val="21"/>
          <w:lang w:eastAsia="tr-TR"/>
        </w:rPr>
        <w:t xml:space="preserve"> </w:t>
      </w:r>
      <w:r w:rsidRPr="00191135">
        <w:rPr>
          <w:rFonts w:ascii="Times New Roman" w:eastAsia="Times New Roman" w:hAnsi="Times New Roman" w:cs="Times New Roman"/>
          <w:spacing w:val="4"/>
          <w:sz w:val="21"/>
          <w:szCs w:val="21"/>
          <w:lang w:eastAsia="tr-TR"/>
        </w:rPr>
        <w:t xml:space="preserve">internet sitesi (“Site”) ile mobil uygulamasının (hepsi birlikte “Platform” olarak anılacaktır) işletilmesi sırasında Platform kullanıcıları/üyeleri/ziyaretçileri (“Veri Sahibi”) tarafından Şirket ile paylaşılan veya Şirket’in, 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w:t>
      </w:r>
      <w:proofErr w:type="spellStart"/>
      <w:r w:rsidRPr="00191135">
        <w:rPr>
          <w:rFonts w:ascii="Times New Roman" w:eastAsia="Times New Roman" w:hAnsi="Times New Roman" w:cs="Times New Roman"/>
          <w:spacing w:val="4"/>
          <w:sz w:val="21"/>
          <w:szCs w:val="21"/>
          <w:lang w:eastAsia="tr-TR"/>
        </w:rPr>
        <w:t>Platform’u</w:t>
      </w:r>
      <w:proofErr w:type="spellEnd"/>
      <w:r w:rsidRPr="00191135">
        <w:rPr>
          <w:rFonts w:ascii="Times New Roman" w:eastAsia="Times New Roman" w:hAnsi="Times New Roman" w:cs="Times New Roman"/>
          <w:spacing w:val="4"/>
          <w:sz w:val="21"/>
          <w:szCs w:val="21"/>
          <w:lang w:eastAsia="tr-TR"/>
        </w:rPr>
        <w:t xml:space="preserve"> kullanımı sırasında ürettiği kişisel verilerin kullanımına ilişkin koşul ve şartları tespit etmektir.</w:t>
      </w:r>
    </w:p>
    <w:p w14:paraId="17851B43"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işbu Gizlilik Politikası ile kişisel verilerinin işlenmesine ilişkin olarak aydınlatılmış olduğunu ve kişisel verilerinin burada belirtilen şekilde kullanımına muvafakat ettiğini beyan eder.</w:t>
      </w:r>
    </w:p>
    <w:p w14:paraId="68739667" w14:textId="77777777" w:rsidR="00191135" w:rsidRPr="00191135" w:rsidRDefault="00191135" w:rsidP="00191135">
      <w:pPr>
        <w:shd w:val="clear" w:color="auto" w:fill="FFFFFF"/>
        <w:spacing w:after="300" w:line="240" w:lineRule="auto"/>
        <w:outlineLvl w:val="3"/>
        <w:rPr>
          <w:rFonts w:ascii="Times New Roman" w:eastAsia="Times New Roman" w:hAnsi="Times New Roman" w:cs="Times New Roman"/>
          <w:b/>
          <w:bCs/>
          <w:spacing w:val="4"/>
          <w:sz w:val="27"/>
          <w:szCs w:val="27"/>
          <w:lang w:eastAsia="tr-TR"/>
        </w:rPr>
      </w:pPr>
      <w:r w:rsidRPr="00191135">
        <w:rPr>
          <w:rFonts w:ascii="Times New Roman" w:eastAsia="Times New Roman" w:hAnsi="Times New Roman" w:cs="Times New Roman"/>
          <w:b/>
          <w:bCs/>
          <w:spacing w:val="4"/>
          <w:sz w:val="27"/>
          <w:szCs w:val="27"/>
          <w:lang w:eastAsia="tr-TR"/>
        </w:rPr>
        <w:t>Hangi Veriler İşlenmektedir?</w:t>
      </w:r>
    </w:p>
    <w:p w14:paraId="355DEF0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İşbu başlık altında, Şirket tarafından işlenen ve 6698 sayılı Kişisel Verilerin Korunması Kanunu uyarınca kişisel veri sayılan verilerin hangileri olduğu sıralanmıştır. Aksi açıkça belirtilmedikçe, işbu Gizlilik Politikası kapsamında arz edilen hüküm ve koşullar kapsamında “kişisel veri” ifadesi aşağıda yer alan bilgileri kapsayacaktır:</w:t>
      </w:r>
    </w:p>
    <w:p w14:paraId="6FA85BF9"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Müşteri Bilgisi</w:t>
      </w:r>
    </w:p>
    <w:p w14:paraId="28DD5DA3"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Cihaz Bilgisi</w:t>
      </w:r>
    </w:p>
    <w:p w14:paraId="4F5E0B8F"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Davranışlar</w:t>
      </w:r>
    </w:p>
    <w:p w14:paraId="65EE4284"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Demografik Bilgiler</w:t>
      </w:r>
    </w:p>
    <w:p w14:paraId="007AAC6E" w14:textId="77777777" w:rsidR="00191135" w:rsidRPr="00191135" w:rsidRDefault="00191135" w:rsidP="00191135">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Pazarlama Bilgisi</w:t>
      </w:r>
    </w:p>
    <w:p w14:paraId="7D35AFB4" w14:textId="77777777" w:rsidR="00191135" w:rsidRPr="00191135" w:rsidRDefault="00191135" w:rsidP="00191135">
      <w:pPr>
        <w:numPr>
          <w:ilvl w:val="0"/>
          <w:numId w:val="1"/>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Davranışsal Reklamcılık</w:t>
      </w:r>
    </w:p>
    <w:p w14:paraId="773CFB08" w14:textId="77777777" w:rsid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p>
    <w:p w14:paraId="01347C4E" w14:textId="23E0843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Korunması Kanunu’nun 3. ve 7. maddeleri dairesince, geri döndürülemeyecek şekilde anonim hale getirilen veriler, anılan kanun hükümleri uyarınca kişisel veri olarak kabul edilmeyecek ve bu verilere ilişkin işleme faaliyetleri işbu Gizlilik Politikası hükümleri ile bağlı olmaksızın gerçekleştirilecektir.</w:t>
      </w:r>
    </w:p>
    <w:p w14:paraId="55916638" w14:textId="77777777" w:rsidR="00191135" w:rsidRPr="00191135" w:rsidRDefault="00191135" w:rsidP="00191135">
      <w:pPr>
        <w:shd w:val="clear" w:color="auto" w:fill="FFFFFF"/>
        <w:spacing w:after="300" w:line="240" w:lineRule="auto"/>
        <w:outlineLvl w:val="3"/>
        <w:rPr>
          <w:rFonts w:ascii="Times New Roman" w:eastAsia="Times New Roman" w:hAnsi="Times New Roman" w:cs="Times New Roman"/>
          <w:b/>
          <w:bCs/>
          <w:spacing w:val="4"/>
          <w:sz w:val="27"/>
          <w:szCs w:val="27"/>
          <w:lang w:eastAsia="tr-TR"/>
        </w:rPr>
      </w:pPr>
      <w:r w:rsidRPr="00191135">
        <w:rPr>
          <w:rFonts w:ascii="Times New Roman" w:eastAsia="Times New Roman" w:hAnsi="Times New Roman" w:cs="Times New Roman"/>
          <w:b/>
          <w:bCs/>
          <w:spacing w:val="4"/>
          <w:sz w:val="27"/>
          <w:szCs w:val="27"/>
          <w:lang w:eastAsia="tr-TR"/>
        </w:rPr>
        <w:t>Veriler Hangi Amaçlarla Kullanılmaktadır?</w:t>
      </w:r>
    </w:p>
    <w:p w14:paraId="460B60CA"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kişisel verileri, Şirket tarafından sunulan ürün ve hizmetlerin ilgili kişilerin beğeni, kullanım alışkanlıkları ve ihtiyaçlarına göre özelleştirerek ilgili kişilere önerilmesi; doğrudan ve dolaylı pazarlama faaliyetleri kapsamında kullanılması ve bu amaçlarla Şirket’in temsilcileri, çözüm ortakları ve hizmet aldığı üçüncü kişilere aktarılması için işleyebilecektir.</w:t>
      </w:r>
    </w:p>
    <w:p w14:paraId="3D8D00A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Kişisel Verilerin Korunması Kanunu’nun 5 ve 8. maddeleri uyarınca ve/veya ilgili mevzuattaki istisnaların varlığı halinde kişisel verileri Veri Sahibi’ </w:t>
      </w:r>
      <w:proofErr w:type="spellStart"/>
      <w:r w:rsidRPr="00191135">
        <w:rPr>
          <w:rFonts w:ascii="Times New Roman" w:eastAsia="Times New Roman" w:hAnsi="Times New Roman" w:cs="Times New Roman"/>
          <w:spacing w:val="4"/>
          <w:sz w:val="21"/>
          <w:szCs w:val="21"/>
          <w:lang w:eastAsia="tr-TR"/>
        </w:rPr>
        <w:t>nin</w:t>
      </w:r>
      <w:proofErr w:type="spellEnd"/>
      <w:r w:rsidRPr="00191135">
        <w:rPr>
          <w:rFonts w:ascii="Times New Roman" w:eastAsia="Times New Roman" w:hAnsi="Times New Roman" w:cs="Times New Roman"/>
          <w:spacing w:val="4"/>
          <w:sz w:val="21"/>
          <w:szCs w:val="21"/>
          <w:lang w:eastAsia="tr-TR"/>
        </w:rPr>
        <w:t xml:space="preserve"> ayrıca rızasını almaksızın işleyebilecek ve üçüncü kişilerle paylaşabilecektir. Bu durumların </w:t>
      </w:r>
      <w:proofErr w:type="spellStart"/>
      <w:r w:rsidRPr="00191135">
        <w:rPr>
          <w:rFonts w:ascii="Times New Roman" w:eastAsia="Times New Roman" w:hAnsi="Times New Roman" w:cs="Times New Roman"/>
          <w:spacing w:val="4"/>
          <w:sz w:val="21"/>
          <w:szCs w:val="21"/>
          <w:lang w:eastAsia="tr-TR"/>
        </w:rPr>
        <w:t>başlıcaları</w:t>
      </w:r>
      <w:proofErr w:type="spellEnd"/>
      <w:r w:rsidRPr="00191135">
        <w:rPr>
          <w:rFonts w:ascii="Times New Roman" w:eastAsia="Times New Roman" w:hAnsi="Times New Roman" w:cs="Times New Roman"/>
          <w:spacing w:val="4"/>
          <w:sz w:val="21"/>
          <w:szCs w:val="21"/>
          <w:lang w:eastAsia="tr-TR"/>
        </w:rPr>
        <w:t xml:space="preserve"> aşağıda belirtilmiştir:</w:t>
      </w:r>
    </w:p>
    <w:p w14:paraId="655E9CEB" w14:textId="77777777" w:rsidR="00191135" w:rsidRPr="00191135" w:rsidRDefault="00191135" w:rsidP="00191135">
      <w:pPr>
        <w:shd w:val="clear" w:color="auto" w:fill="FFFFFF"/>
        <w:spacing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Kanunlarda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açıkça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öngörülmesi,</w:t>
      </w:r>
    </w:p>
    <w:p w14:paraId="79B6E18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77F7B39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ile Şirket arasında herhangi bir sözleşmenin kurulması veya ifasıyla doğrudan doğruya ilgili olması kaydıyla, kişisel verilerin işlenmesinin gerekli olması,</w:t>
      </w:r>
    </w:p>
    <w:p w14:paraId="74B09751"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Şirketin hukuki yükümlülüklerini yerine getirebilmesi için zorunlu olması,</w:t>
      </w:r>
    </w:p>
    <w:p w14:paraId="35A9EFF1"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lastRenderedPageBreak/>
        <w:t xml:space="preserve">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kendisi tarafından alenileştirilmiş olması,</w:t>
      </w:r>
    </w:p>
    <w:p w14:paraId="5366D19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Bir hakkın tesisi, kullanılması veya korunması için veri işlemenin zorunlu olması,</w:t>
      </w:r>
    </w:p>
    <w:p w14:paraId="2A832396"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Veri </w:t>
      </w:r>
      <w:proofErr w:type="spellStart"/>
      <w:r w:rsidRPr="00191135">
        <w:rPr>
          <w:rFonts w:ascii="Times New Roman" w:eastAsia="Times New Roman" w:hAnsi="Times New Roman" w:cs="Times New Roman"/>
          <w:spacing w:val="4"/>
          <w:sz w:val="21"/>
          <w:szCs w:val="21"/>
          <w:lang w:eastAsia="tr-TR"/>
        </w:rPr>
        <w:t>Sahibi’nin</w:t>
      </w:r>
      <w:proofErr w:type="spellEnd"/>
      <w:r w:rsidRPr="00191135">
        <w:rPr>
          <w:rFonts w:ascii="Times New Roman" w:eastAsia="Times New Roman" w:hAnsi="Times New Roman" w:cs="Times New Roman"/>
          <w:spacing w:val="4"/>
          <w:sz w:val="21"/>
          <w:szCs w:val="21"/>
          <w:lang w:eastAsia="tr-TR"/>
        </w:rPr>
        <w:t xml:space="preserve"> temel hak ve özgürlüklerine zarar vermemek kaydıyla, Şirket’in meşru menfaatleri için veri işlenmesinin zorunlu olması.</w:t>
      </w:r>
    </w:p>
    <w:p w14:paraId="03F8FEE6"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Verilere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Kimler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Erişebilmektedir?</w:t>
      </w:r>
    </w:p>
    <w:p w14:paraId="02576306"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kişisel verileri ve bu kişisel verileri kullanılarak elde ettiği yeni verileri, işbu Gizlilik Politikası ile belirlenen amaçların gerçekleştirilebilmesi için Şirket’in hizmetlerinden faydalandığı üçüncü kişilere, söz konusu hizmetlerin temini amacıyla sınırlı olmak üzere aktarılabilecektir. Şirket ayrıca,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belirtilen amaçlar dahilinde verileri Şirket iş ortakları ve tedarikçileri ile hukuken yetkili kurum ve kuruluşlara aktarabilecektir.</w:t>
      </w:r>
    </w:p>
    <w:p w14:paraId="6D7E89C2"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veri sahibi deneyiminin geliştirilmesi (iyileştirme ve kişiselleştirme dâhil), veri sahibinin güvenliğini sağlamak, hileli ya da izinsiz kullanımları tespit etmek, </w:t>
      </w:r>
      <w:proofErr w:type="spellStart"/>
      <w:r w:rsidRPr="00191135">
        <w:rPr>
          <w:rFonts w:ascii="Times New Roman" w:eastAsia="Times New Roman" w:hAnsi="Times New Roman" w:cs="Times New Roman"/>
          <w:spacing w:val="4"/>
          <w:sz w:val="21"/>
          <w:szCs w:val="21"/>
          <w:lang w:eastAsia="tr-TR"/>
        </w:rPr>
        <w:t>operasyonel</w:t>
      </w:r>
      <w:proofErr w:type="spellEnd"/>
      <w:r w:rsidRPr="00191135">
        <w:rPr>
          <w:rFonts w:ascii="Times New Roman" w:eastAsia="Times New Roman" w:hAnsi="Times New Roman" w:cs="Times New Roman"/>
          <w:spacing w:val="4"/>
          <w:sz w:val="21"/>
          <w:szCs w:val="21"/>
          <w:lang w:eastAsia="tr-TR"/>
        </w:rPr>
        <w:t xml:space="preserve"> değerlendirme araştırılması, Platform hizmetlerine ilişkin hataların giderilmesi ve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yer alan amaçlardan herhangi birisini gerçekleştirebilmek için SMS gönderimi yapanlar da dahil olmak üzere dış kaynak hizmet sağlayıcıları, barındırma hizmet sağlayıcıları (</w:t>
      </w:r>
      <w:proofErr w:type="spellStart"/>
      <w:r w:rsidRPr="00191135">
        <w:rPr>
          <w:rFonts w:ascii="Times New Roman" w:eastAsia="Times New Roman" w:hAnsi="Times New Roman" w:cs="Times New Roman"/>
          <w:spacing w:val="4"/>
          <w:sz w:val="21"/>
          <w:szCs w:val="21"/>
          <w:lang w:eastAsia="tr-TR"/>
        </w:rPr>
        <w:t>hosting</w:t>
      </w:r>
      <w:proofErr w:type="spellEnd"/>
      <w:r w:rsidRPr="00191135">
        <w:rPr>
          <w:rFonts w:ascii="Times New Roman" w:eastAsia="Times New Roman" w:hAnsi="Times New Roman" w:cs="Times New Roman"/>
          <w:spacing w:val="4"/>
          <w:sz w:val="21"/>
          <w:szCs w:val="21"/>
          <w:lang w:eastAsia="tr-TR"/>
        </w:rPr>
        <w:t xml:space="preserve"> servisleri), hukuk büroları, araştırma şirketleri, çağrı merkezleri gibi üçüncü kişiler ile paylaşabilecektir.</w:t>
      </w:r>
    </w:p>
    <w:p w14:paraId="2A77DA9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Veri sahibi, yukarıda belirtilen amaçlarla sınırlı olmak kaydı ile bahsi geçen üçüncü tarafların veri sahibinin kişisel verilerini dünyanın her yerindeki sunucularında saklayabileceğini, bu hususa peşinen muvafakat ettiğini kabul eder.</w:t>
      </w:r>
    </w:p>
    <w:p w14:paraId="530A31EB"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Verilere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Erişim</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Hakkı</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Düzeltme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Talepleri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Hakkında</w:t>
      </w:r>
    </w:p>
    <w:p w14:paraId="4929D465"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Kanun’un 11. maddesi uyarınca veri sahipleri,</w:t>
      </w:r>
    </w:p>
    <w:p w14:paraId="64C6003B"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 işlenip işlenmediğini öğrenme,</w:t>
      </w:r>
    </w:p>
    <w:p w14:paraId="1B03B39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 işlenmişse buna ilişkin bilgi talep etme,</w:t>
      </w:r>
    </w:p>
    <w:p w14:paraId="780DB817"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işlenme amacını ve bunların amacına uygun kullanılıp kullanılmadığını öğrenme,</w:t>
      </w:r>
    </w:p>
    <w:p w14:paraId="415C3D72"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Yurt içinde veya yurt dışında kişisel verilerin aktarıldığı üçüncü kişileri bilme,</w:t>
      </w:r>
    </w:p>
    <w:p w14:paraId="0AAE1842"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eksik veya yanlış işlenmiş olması hâlinde bunların düzeltilmesini isteme ve bu kapsamda yapılan işlemin kişisel verilerin aktarıldığı üçüncü kişilere bildirilmesini isteme,</w:t>
      </w:r>
    </w:p>
    <w:p w14:paraId="53E5474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DEC94E9" w14:textId="77777777" w:rsidR="00191135" w:rsidRPr="00191135" w:rsidRDefault="00191135" w:rsidP="00191135">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İşlenen verilerin münhasıran otomatik sistemler vasıtasıyla analiz edilmesi suretiyle kişinin kendisi aleyhine bir sonucun ortaya çıkmasına itiraz etme,</w:t>
      </w:r>
    </w:p>
    <w:p w14:paraId="18197CDF" w14:textId="77777777" w:rsidR="00191135" w:rsidRPr="00191135" w:rsidRDefault="00191135" w:rsidP="00191135">
      <w:pPr>
        <w:numPr>
          <w:ilvl w:val="0"/>
          <w:numId w:val="2"/>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kanuna aykırı olarak işlenmesi sebebiyle zarara uğraması hâlinde zararın giderilmesini talep etme</w:t>
      </w:r>
    </w:p>
    <w:p w14:paraId="24D842C4"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Haklarına sahiptir.</w:t>
      </w:r>
    </w:p>
    <w:p w14:paraId="1786252F" w14:textId="4249FA9D"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Söz konusu haklar, kişisel veri sahipleri tarafından </w:t>
      </w:r>
      <w:r w:rsidR="00086F46">
        <w:rPr>
          <w:rFonts w:ascii="Times New Roman" w:eastAsia="Times New Roman" w:hAnsi="Times New Roman" w:cs="Times New Roman"/>
          <w:spacing w:val="4"/>
          <w:sz w:val="21"/>
          <w:szCs w:val="21"/>
          <w:highlight w:val="yellow"/>
          <w:lang w:eastAsia="tr-TR"/>
        </w:rPr>
        <w:t>HTTPS://WWW.OZELAYDİNBAKİM.COM/</w:t>
      </w:r>
      <w:r w:rsidR="00EB4702">
        <w:rPr>
          <w:rFonts w:ascii="Times New Roman" w:eastAsia="Times New Roman" w:hAnsi="Times New Roman" w:cs="Times New Roman"/>
          <w:spacing w:val="4"/>
          <w:sz w:val="21"/>
          <w:szCs w:val="21"/>
          <w:highlight w:val="yellow"/>
          <w:lang w:eastAsia="tr-TR"/>
        </w:rPr>
        <w:t>/</w:t>
      </w:r>
      <w:r w:rsidR="002123C7">
        <w:rPr>
          <w:rFonts w:ascii="Times New Roman" w:eastAsia="Times New Roman" w:hAnsi="Times New Roman" w:cs="Times New Roman"/>
          <w:spacing w:val="4"/>
          <w:sz w:val="21"/>
          <w:szCs w:val="21"/>
          <w:highlight w:val="yellow"/>
          <w:lang w:eastAsia="tr-TR"/>
        </w:rPr>
        <w:t>/</w:t>
      </w:r>
      <w:r w:rsidRPr="00191135">
        <w:rPr>
          <w:rFonts w:ascii="Times New Roman" w:eastAsia="Times New Roman" w:hAnsi="Times New Roman" w:cs="Times New Roman"/>
          <w:spacing w:val="4"/>
          <w:sz w:val="21"/>
          <w:szCs w:val="21"/>
          <w:lang w:eastAsia="tr-TR"/>
        </w:rPr>
        <w:t xml:space="preserve"> adresinde yer alan </w:t>
      </w:r>
      <w:r w:rsidR="009255B8">
        <w:rPr>
          <w:rFonts w:ascii="Times New Roman" w:eastAsia="Times New Roman" w:hAnsi="Times New Roman" w:cs="Times New Roman"/>
          <w:spacing w:val="4"/>
          <w:sz w:val="21"/>
          <w:szCs w:val="21"/>
          <w:highlight w:val="yellow"/>
          <w:lang w:eastAsia="tr-TR"/>
        </w:rPr>
        <w:t xml:space="preserve">ÖZEL AYDIN BAKIM MERKEZİ TİCARET LİMİTED </w:t>
      </w:r>
      <w:proofErr w:type="gramStart"/>
      <w:r w:rsidR="009255B8">
        <w:rPr>
          <w:rFonts w:ascii="Times New Roman" w:eastAsia="Times New Roman" w:hAnsi="Times New Roman" w:cs="Times New Roman"/>
          <w:spacing w:val="4"/>
          <w:sz w:val="21"/>
          <w:szCs w:val="21"/>
          <w:highlight w:val="yellow"/>
          <w:lang w:eastAsia="tr-TR"/>
        </w:rPr>
        <w:t>ŞİRKETİ</w:t>
      </w:r>
      <w:r w:rsidRPr="00191135">
        <w:rPr>
          <w:rFonts w:ascii="Times New Roman" w:eastAsia="Times New Roman" w:hAnsi="Times New Roman" w:cs="Times New Roman"/>
          <w:spacing w:val="4"/>
          <w:sz w:val="21"/>
          <w:szCs w:val="21"/>
          <w:lang w:eastAsia="tr-TR"/>
        </w:rPr>
        <w:t>  Kişisel</w:t>
      </w:r>
      <w:proofErr w:type="gramEnd"/>
      <w:r w:rsidRPr="00191135">
        <w:rPr>
          <w:rFonts w:ascii="Times New Roman" w:eastAsia="Times New Roman" w:hAnsi="Times New Roman" w:cs="Times New Roman"/>
          <w:spacing w:val="4"/>
          <w:sz w:val="21"/>
          <w:szCs w:val="21"/>
          <w:lang w:eastAsia="tr-TR"/>
        </w:rPr>
        <w:t xml:space="preserve"> Verilerin Korunması ve İşlenmesi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belirtilen yöntemlerle iletilmesi halinde olabildiğince kısa sürede ve her halükârda 30 (otuz) gün içerisinde değerlendirilerek sonuçlandırılacaktır. Taleplere ilişkin olarak herhangi bir ücret talep edilmemesi esas olmakla birlikte, Şirket’in Kişisel Verileri Koruma Kurulu tarafından belirlenen ücret tarifesi üzerinden ücret talep etme hakkı saklıdır.</w:t>
      </w:r>
    </w:p>
    <w:p w14:paraId="104D369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Veri sahibi, herhangi bir kişisel verisinin Şirket tarafından kullanılamaması ile sonuçlanacak bir talepte bulunması halinde </w:t>
      </w:r>
      <w:proofErr w:type="spellStart"/>
      <w:r w:rsidRPr="00191135">
        <w:rPr>
          <w:rFonts w:ascii="Times New Roman" w:eastAsia="Times New Roman" w:hAnsi="Times New Roman" w:cs="Times New Roman"/>
          <w:spacing w:val="4"/>
          <w:sz w:val="21"/>
          <w:szCs w:val="21"/>
          <w:lang w:eastAsia="tr-TR"/>
        </w:rPr>
        <w:t>Platform’un</w:t>
      </w:r>
      <w:proofErr w:type="spellEnd"/>
      <w:r w:rsidRPr="00191135">
        <w:rPr>
          <w:rFonts w:ascii="Times New Roman" w:eastAsia="Times New Roman" w:hAnsi="Times New Roman" w:cs="Times New Roman"/>
          <w:spacing w:val="4"/>
          <w:sz w:val="21"/>
          <w:szCs w:val="21"/>
          <w:lang w:eastAsia="tr-TR"/>
        </w:rPr>
        <w:t xml:space="preserve"> işleyişinden tam olarak faydalanamayabileceğini kabul ile bu kapsamda doğacak her türlü sorumluluğun kendisine ait olacağını beyan eder.</w:t>
      </w:r>
    </w:p>
    <w:p w14:paraId="7D3439BC"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lastRenderedPageBreak/>
        <w:t>Kişisel</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Verilerin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Saklanma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Süresi</w:t>
      </w:r>
    </w:p>
    <w:p w14:paraId="5797DD4D"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veri sahibi tarafından sağlanan kişisel verileri, yukarıda belirtilen işleme amaçlarının gerektirdiği süre boyunca saklayacaktır.</w:t>
      </w:r>
    </w:p>
    <w:p w14:paraId="7811C47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Buna ek olarak, Şirket, veri sahibi ile arasında doğabilecek herhangi bir uyuşmazlık durumunda, uyuşmazlık kapsamında gerekli savunmaların gerçekleştirilebilmesi amacıyla sınırlı olmak üzere ve ilgili mevzuat uyarınca belirlenen zamanaşımı süreleri boyunca kişisel verileri saklayabilecektir.</w:t>
      </w:r>
    </w:p>
    <w:p w14:paraId="5CABD05E"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Veri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Güvenliğine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İlişkin Önlemler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Taahhütler</w:t>
      </w:r>
    </w:p>
    <w:p w14:paraId="466581C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Şirket, ilgili mevzuatta belirlenen veya işbu Gizlilik </w:t>
      </w:r>
      <w:proofErr w:type="spellStart"/>
      <w:r w:rsidRPr="00191135">
        <w:rPr>
          <w:rFonts w:ascii="Times New Roman" w:eastAsia="Times New Roman" w:hAnsi="Times New Roman" w:cs="Times New Roman"/>
          <w:spacing w:val="4"/>
          <w:sz w:val="21"/>
          <w:szCs w:val="21"/>
          <w:lang w:eastAsia="tr-TR"/>
        </w:rPr>
        <w:t>Politikası’nda</w:t>
      </w:r>
      <w:proofErr w:type="spellEnd"/>
      <w:r w:rsidRPr="00191135">
        <w:rPr>
          <w:rFonts w:ascii="Times New Roman" w:eastAsia="Times New Roman" w:hAnsi="Times New Roman" w:cs="Times New Roman"/>
          <w:spacing w:val="4"/>
          <w:sz w:val="21"/>
          <w:szCs w:val="21"/>
          <w:lang w:eastAsia="tr-TR"/>
        </w:rPr>
        <w:t xml:space="preserve"> ifade edilen şartlarda,</w:t>
      </w:r>
    </w:p>
    <w:p w14:paraId="3F30DB7B" w14:textId="77777777" w:rsidR="00191135" w:rsidRPr="00191135" w:rsidRDefault="00191135" w:rsidP="00191135">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hukuka aykırı olarak işlenmemesini,</w:t>
      </w:r>
    </w:p>
    <w:p w14:paraId="5060C0E5" w14:textId="77777777" w:rsidR="00191135" w:rsidRPr="00191135" w:rsidRDefault="00191135" w:rsidP="00191135">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verilere hukuka aykırı olarak erişilmemesini ve</w:t>
      </w:r>
    </w:p>
    <w:p w14:paraId="2AD4E869" w14:textId="77777777" w:rsidR="00191135" w:rsidRPr="00191135" w:rsidRDefault="00191135" w:rsidP="00191135">
      <w:pPr>
        <w:numPr>
          <w:ilvl w:val="0"/>
          <w:numId w:val="3"/>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Kişisel verilerin muhafazasını</w:t>
      </w:r>
    </w:p>
    <w:p w14:paraId="44E4C81B"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proofErr w:type="gramStart"/>
      <w:r w:rsidRPr="00191135">
        <w:rPr>
          <w:rFonts w:ascii="Times New Roman" w:eastAsia="Times New Roman" w:hAnsi="Times New Roman" w:cs="Times New Roman"/>
          <w:spacing w:val="4"/>
          <w:sz w:val="21"/>
          <w:szCs w:val="21"/>
          <w:lang w:eastAsia="tr-TR"/>
        </w:rPr>
        <w:t>sağlamak</w:t>
      </w:r>
      <w:proofErr w:type="gramEnd"/>
      <w:r w:rsidRPr="00191135">
        <w:rPr>
          <w:rFonts w:ascii="Times New Roman" w:eastAsia="Times New Roman" w:hAnsi="Times New Roman" w:cs="Times New Roman"/>
          <w:spacing w:val="4"/>
          <w:sz w:val="21"/>
          <w:szCs w:val="21"/>
          <w:lang w:eastAsia="tr-TR"/>
        </w:rPr>
        <w:t xml:space="preserve"> amacıyla uygun güvenlik düzeyini temin etmeye yönelik gerekli teknik ve idari tedbirleri almayı, gerekli denetimleri yaptırmayı taahhüt eder.</w:t>
      </w:r>
    </w:p>
    <w:p w14:paraId="17DD83FC"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Veri Sahibi hakkında elde ettiği kişisel verileri işbu Gizlilik Politikası ve Kişisel Verilerin Korunması Kanunu hükümlerine aykırı olarak başkasına açıklayamaz ve işleme amacı dışında kullanamaz.</w:t>
      </w:r>
    </w:p>
    <w:p w14:paraId="281D1BA9"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Platform üzerinden başka uygulamalara link verilmesi halinde, Şirket uygulamaların gizlilik politikaları ve içeriklerine yönelik herhangi bir sorumluluk taşımamaktadır.</w:t>
      </w:r>
    </w:p>
    <w:p w14:paraId="7FBAF650"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Çerezler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w:t>
      </w:r>
      <w:proofErr w:type="spellStart"/>
      <w:r w:rsidRPr="00191135">
        <w:rPr>
          <w:rFonts w:ascii="Times New Roman" w:eastAsia="Times New Roman" w:hAnsi="Times New Roman" w:cs="Times New Roman"/>
          <w:b/>
          <w:bCs/>
          <w:spacing w:val="4"/>
          <w:sz w:val="21"/>
          <w:szCs w:val="21"/>
          <w:lang w:eastAsia="tr-TR"/>
        </w:rPr>
        <w:t>Cookie’ler</w:t>
      </w:r>
      <w:proofErr w:type="spellEnd"/>
      <w:r w:rsidRPr="00191135">
        <w:rPr>
          <w:rFonts w:ascii="Times New Roman" w:eastAsia="Times New Roman" w:hAnsi="Times New Roman" w:cs="Times New Roman"/>
          <w:b/>
          <w:bCs/>
          <w:spacing w:val="4"/>
          <w:sz w:val="21"/>
          <w:szCs w:val="21"/>
          <w:lang w:eastAsia="tr-TR"/>
        </w:rPr>
        <w:t>)</w:t>
      </w:r>
    </w:p>
    <w:p w14:paraId="428845B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 xml:space="preserve">Veri </w:t>
      </w:r>
      <w:proofErr w:type="spellStart"/>
      <w:r w:rsidRPr="00191135">
        <w:rPr>
          <w:rFonts w:ascii="Times New Roman" w:eastAsia="Times New Roman" w:hAnsi="Times New Roman" w:cs="Times New Roman"/>
          <w:spacing w:val="4"/>
          <w:sz w:val="21"/>
          <w:szCs w:val="21"/>
          <w:lang w:eastAsia="tr-TR"/>
        </w:rPr>
        <w:t>Sahipleri’nin</w:t>
      </w:r>
      <w:proofErr w:type="spellEnd"/>
      <w:r w:rsidRPr="00191135">
        <w:rPr>
          <w:rFonts w:ascii="Times New Roman" w:eastAsia="Times New Roman" w:hAnsi="Times New Roman" w:cs="Times New Roman"/>
          <w:spacing w:val="4"/>
          <w:sz w:val="21"/>
          <w:szCs w:val="21"/>
          <w:lang w:eastAsia="tr-TR"/>
        </w:rPr>
        <w:t xml:space="preserve"> </w:t>
      </w:r>
      <w:proofErr w:type="spellStart"/>
      <w:r w:rsidRPr="00191135">
        <w:rPr>
          <w:rFonts w:ascii="Times New Roman" w:eastAsia="Times New Roman" w:hAnsi="Times New Roman" w:cs="Times New Roman"/>
          <w:spacing w:val="4"/>
          <w:sz w:val="21"/>
          <w:szCs w:val="21"/>
          <w:lang w:eastAsia="tr-TR"/>
        </w:rPr>
        <w:t>Platform’dan</w:t>
      </w:r>
      <w:proofErr w:type="spellEnd"/>
      <w:r w:rsidRPr="00191135">
        <w:rPr>
          <w:rFonts w:ascii="Times New Roman" w:eastAsia="Times New Roman" w:hAnsi="Times New Roman" w:cs="Times New Roman"/>
          <w:spacing w:val="4"/>
          <w:sz w:val="21"/>
          <w:szCs w:val="21"/>
          <w:lang w:eastAsia="tr-TR"/>
        </w:rPr>
        <w:t xml:space="preserve"> en verimli şekilde faydalanabilmesi ve kullanıcı deneyiminin geliştirilmesi için </w:t>
      </w:r>
      <w:proofErr w:type="spellStart"/>
      <w:r w:rsidRPr="00191135">
        <w:rPr>
          <w:rFonts w:ascii="Times New Roman" w:eastAsia="Times New Roman" w:hAnsi="Times New Roman" w:cs="Times New Roman"/>
          <w:spacing w:val="4"/>
          <w:sz w:val="21"/>
          <w:szCs w:val="21"/>
          <w:lang w:eastAsia="tr-TR"/>
        </w:rPr>
        <w:t>Platform’da</w:t>
      </w:r>
      <w:proofErr w:type="spellEnd"/>
      <w:r w:rsidRPr="00191135">
        <w:rPr>
          <w:rFonts w:ascii="Times New Roman" w:eastAsia="Times New Roman" w:hAnsi="Times New Roman" w:cs="Times New Roman"/>
          <w:spacing w:val="4"/>
          <w:sz w:val="21"/>
          <w:szCs w:val="21"/>
          <w:lang w:eastAsia="tr-TR"/>
        </w:rPr>
        <w:t xml:space="preserve"> Çerezler kullanılmaktadır. Çerez kullanılmasını tercih etmezseniz tarayıcınızın ayarlarından </w:t>
      </w:r>
      <w:proofErr w:type="spellStart"/>
      <w:r w:rsidRPr="00191135">
        <w:rPr>
          <w:rFonts w:ascii="Times New Roman" w:eastAsia="Times New Roman" w:hAnsi="Times New Roman" w:cs="Times New Roman"/>
          <w:spacing w:val="4"/>
          <w:sz w:val="21"/>
          <w:szCs w:val="21"/>
          <w:lang w:eastAsia="tr-TR"/>
        </w:rPr>
        <w:t>Cookie’leri</w:t>
      </w:r>
      <w:proofErr w:type="spellEnd"/>
      <w:r w:rsidRPr="00191135">
        <w:rPr>
          <w:rFonts w:ascii="Times New Roman" w:eastAsia="Times New Roman" w:hAnsi="Times New Roman" w:cs="Times New Roman"/>
          <w:spacing w:val="4"/>
          <w:sz w:val="21"/>
          <w:szCs w:val="21"/>
          <w:lang w:eastAsia="tr-TR"/>
        </w:rPr>
        <w:t xml:space="preserve"> silebilir ya da engelleyebilirsiniz. Ancak </w:t>
      </w:r>
      <w:proofErr w:type="spellStart"/>
      <w:r w:rsidRPr="00191135">
        <w:rPr>
          <w:rFonts w:ascii="Times New Roman" w:eastAsia="Times New Roman" w:hAnsi="Times New Roman" w:cs="Times New Roman"/>
          <w:spacing w:val="4"/>
          <w:sz w:val="21"/>
          <w:szCs w:val="21"/>
          <w:lang w:eastAsia="tr-TR"/>
        </w:rPr>
        <w:t>Platform’u</w:t>
      </w:r>
      <w:proofErr w:type="spellEnd"/>
      <w:r w:rsidRPr="00191135">
        <w:rPr>
          <w:rFonts w:ascii="Times New Roman" w:eastAsia="Times New Roman" w:hAnsi="Times New Roman" w:cs="Times New Roman"/>
          <w:spacing w:val="4"/>
          <w:sz w:val="21"/>
          <w:szCs w:val="21"/>
          <w:lang w:eastAsia="tr-TR"/>
        </w:rPr>
        <w:t xml:space="preserve"> kullanımınızı etkileyebileceğini hatırlatmak isteriz.</w:t>
      </w:r>
    </w:p>
    <w:p w14:paraId="00E636B3"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Çerez</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Nedir</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ve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Neden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Kullanılmaktadır?</w:t>
      </w:r>
    </w:p>
    <w:p w14:paraId="1ACD28A0" w14:textId="77777777" w:rsidR="00191135" w:rsidRPr="00191135" w:rsidRDefault="00191135" w:rsidP="00191135">
      <w:pPr>
        <w:shd w:val="clear" w:color="auto" w:fill="FFFFFF"/>
        <w:spacing w:after="30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Çerezler, ziyaret ettiğiniz internet siteleri tarafından tarayıcılar aracılığıyla cihazınıza veya ağ sunucusuna depolanan küçük metin dosyalarıdır. Çerezler konusundan daha detaylı bilgi için www.aboutcookies.org ve www.allaboutcookies.org adreslerini ziyaret edebilirisiniz.</w:t>
      </w:r>
    </w:p>
    <w:p w14:paraId="4B9C536C"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İnternet</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Sitemizde</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çerez</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kullanılmasının</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başlıca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amaçları</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aşağıda</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sıralanmaktadır:</w:t>
      </w:r>
    </w:p>
    <w:p w14:paraId="47393EA6"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sitesinin işlevselliğini ve performansını arttırmak yoluyla sizlere sunulan hizmetleri geliştirmek,</w:t>
      </w:r>
    </w:p>
    <w:p w14:paraId="7A253161"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 iyileştirmek ve İnternet Sitesi üzerinden yeni özellikler sunmak ve sunulan özellikleri sizlerin tercihlerine göre kişiselleştirmek;</w:t>
      </w:r>
    </w:p>
    <w:p w14:paraId="7FE45696" w14:textId="77777777" w:rsidR="00191135" w:rsidRPr="00191135" w:rsidRDefault="00191135" w:rsidP="00191135">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İnternet Sitesinin, sizin ve Şirketimizin hukuki ve ticari güvenliğinin teminini sağlamak.</w:t>
      </w:r>
    </w:p>
    <w:p w14:paraId="75DABE89" w14:textId="18ACFB41" w:rsidR="00191135" w:rsidRDefault="00191135" w:rsidP="00191135">
      <w:pPr>
        <w:numPr>
          <w:ilvl w:val="0"/>
          <w:numId w:val="4"/>
        </w:numPr>
        <w:shd w:val="clear" w:color="auto" w:fill="FFFFFF"/>
        <w:spacing w:before="100" w:beforeAutospacing="1" w:after="0" w:line="240" w:lineRule="auto"/>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Doğrudan ve dolaylı pazarlama faaliyetleri kapsamında kullanmak</w:t>
      </w:r>
    </w:p>
    <w:p w14:paraId="3F2FB286" w14:textId="77777777" w:rsidR="00191135" w:rsidRPr="00191135" w:rsidRDefault="00191135" w:rsidP="00191135">
      <w:pPr>
        <w:shd w:val="clear" w:color="auto" w:fill="FFFFFF"/>
        <w:spacing w:before="100" w:beforeAutospacing="1" w:after="0" w:line="240" w:lineRule="auto"/>
        <w:ind w:left="720"/>
        <w:rPr>
          <w:rFonts w:ascii="Times New Roman" w:eastAsia="Times New Roman" w:hAnsi="Times New Roman" w:cs="Times New Roman"/>
          <w:spacing w:val="4"/>
          <w:sz w:val="21"/>
          <w:szCs w:val="21"/>
          <w:lang w:eastAsia="tr-TR"/>
        </w:rPr>
      </w:pPr>
    </w:p>
    <w:p w14:paraId="63CC8C52"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b/>
          <w:bCs/>
          <w:spacing w:val="4"/>
          <w:sz w:val="21"/>
          <w:szCs w:val="21"/>
          <w:lang w:eastAsia="tr-TR"/>
        </w:rPr>
        <w:t>Gizlilik</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Politikasındaki</w:t>
      </w:r>
      <w:r w:rsidRPr="00191135">
        <w:rPr>
          <w:rFonts w:ascii="Times New Roman" w:eastAsia="Times New Roman" w:hAnsi="Times New Roman" w:cs="Times New Roman"/>
          <w:spacing w:val="4"/>
          <w:sz w:val="21"/>
          <w:szCs w:val="21"/>
          <w:lang w:eastAsia="tr-TR"/>
        </w:rPr>
        <w:t> </w:t>
      </w:r>
      <w:r w:rsidRPr="00191135">
        <w:rPr>
          <w:rFonts w:ascii="Times New Roman" w:eastAsia="Times New Roman" w:hAnsi="Times New Roman" w:cs="Times New Roman"/>
          <w:b/>
          <w:bCs/>
          <w:spacing w:val="4"/>
          <w:sz w:val="21"/>
          <w:szCs w:val="21"/>
          <w:lang w:eastAsia="tr-TR"/>
        </w:rPr>
        <w:t>Değişiklikler</w:t>
      </w:r>
    </w:p>
    <w:p w14:paraId="39301E0D" w14:textId="77777777" w:rsidR="00191135" w:rsidRPr="00191135" w:rsidRDefault="00191135" w:rsidP="00191135">
      <w:pPr>
        <w:shd w:val="clear" w:color="auto" w:fill="FFFFFF"/>
        <w:spacing w:after="0" w:line="240" w:lineRule="auto"/>
        <w:ind w:firstLine="240"/>
        <w:rPr>
          <w:rFonts w:ascii="Times New Roman" w:eastAsia="Times New Roman" w:hAnsi="Times New Roman" w:cs="Times New Roman"/>
          <w:spacing w:val="4"/>
          <w:sz w:val="21"/>
          <w:szCs w:val="21"/>
          <w:lang w:eastAsia="tr-TR"/>
        </w:rPr>
      </w:pPr>
      <w:r w:rsidRPr="00191135">
        <w:rPr>
          <w:rFonts w:ascii="Times New Roman" w:eastAsia="Times New Roman" w:hAnsi="Times New Roman" w:cs="Times New Roman"/>
          <w:spacing w:val="4"/>
          <w:sz w:val="21"/>
          <w:szCs w:val="21"/>
          <w:lang w:eastAsia="tr-TR"/>
        </w:rPr>
        <w:t>Şirket, işbu Gizlilik Politikası hükümlerini dilediği zaman değiştirebilir. Güncel Gizlilik Politikası, Veri Sahibi ’ne herhangi bir yöntemle sunulduğu tarihte yürürlük kazanır.</w:t>
      </w:r>
    </w:p>
    <w:p w14:paraId="17C9F950" w14:textId="77777777" w:rsidR="006D30EC" w:rsidRPr="00191135" w:rsidRDefault="006D30EC" w:rsidP="00191135">
      <w:pPr>
        <w:rPr>
          <w:rFonts w:ascii="Times New Roman" w:hAnsi="Times New Roman" w:cs="Times New Roman"/>
        </w:rPr>
      </w:pPr>
    </w:p>
    <w:sectPr w:rsidR="006D30EC" w:rsidRPr="00191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95C"/>
    <w:multiLevelType w:val="multilevel"/>
    <w:tmpl w:val="937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C1620"/>
    <w:multiLevelType w:val="multilevel"/>
    <w:tmpl w:val="16C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A62A2"/>
    <w:multiLevelType w:val="multilevel"/>
    <w:tmpl w:val="6D98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81A1B"/>
    <w:multiLevelType w:val="multilevel"/>
    <w:tmpl w:val="7A3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EC"/>
    <w:rsid w:val="00086F46"/>
    <w:rsid w:val="00191135"/>
    <w:rsid w:val="002123C7"/>
    <w:rsid w:val="006D30EC"/>
    <w:rsid w:val="009255B8"/>
    <w:rsid w:val="00EB4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9E3"/>
  <w15:chartTrackingRefBased/>
  <w15:docId w15:val="{639FE15B-851C-4EA4-8CE8-7BE7A22D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911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9113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1135"/>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9113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911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atakancelikelli4@gmail.com</dc:creator>
  <cp:keywords/>
  <dc:description/>
  <cp:lastModifiedBy>Cronoc Yazılım</cp:lastModifiedBy>
  <cp:revision>8</cp:revision>
  <dcterms:created xsi:type="dcterms:W3CDTF">2021-10-14T10:44:00Z</dcterms:created>
  <dcterms:modified xsi:type="dcterms:W3CDTF">2022-01-19T13:46:00Z</dcterms:modified>
</cp:coreProperties>
</file>